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BB47" w14:textId="77777777" w:rsidR="00365D21" w:rsidRPr="00A72DA2" w:rsidRDefault="00365D21" w:rsidP="0044508E">
      <w:pPr>
        <w:pStyle w:val="ColorfulList-Accent11"/>
        <w:spacing w:before="100" w:beforeAutospacing="1" w:after="100" w:afterAutospacing="1"/>
        <w:ind w:left="2160" w:hanging="2160"/>
        <w:rPr>
          <w:rFonts w:ascii="Times New Roman" w:hAnsi="Times New Roman" w:cs="Times New Roman"/>
          <w:b/>
          <w:bCs/>
          <w:sz w:val="24"/>
          <w:szCs w:val="24"/>
        </w:rPr>
      </w:pPr>
      <w:r w:rsidRPr="00A72DA2">
        <w:rPr>
          <w:rFonts w:ascii="Times New Roman" w:hAnsi="Times New Roman" w:cs="Times New Roman"/>
          <w:b/>
          <w:bCs/>
          <w:sz w:val="24"/>
          <w:szCs w:val="24"/>
        </w:rPr>
        <w:t>WHEREAS</w:t>
      </w:r>
      <w:r w:rsidR="0044508E">
        <w:rPr>
          <w:rFonts w:ascii="Times New Roman" w:hAnsi="Times New Roman" w:cs="Times New Roman"/>
          <w:sz w:val="24"/>
          <w:szCs w:val="24"/>
        </w:rPr>
        <w:t>:</w:t>
      </w:r>
      <w:r w:rsidR="0044508E">
        <w:rPr>
          <w:rFonts w:ascii="Times New Roman" w:hAnsi="Times New Roman" w:cs="Times New Roman"/>
          <w:sz w:val="24"/>
          <w:szCs w:val="24"/>
        </w:rPr>
        <w:tab/>
      </w:r>
      <w:r w:rsidR="0044508E" w:rsidRPr="0044508E">
        <w:rPr>
          <w:rFonts w:ascii="Times New Roman" w:hAnsi="Times New Roman" w:cs="Times New Roman"/>
          <w:sz w:val="24"/>
          <w:szCs w:val="24"/>
        </w:rPr>
        <w:t>penicillin is the most commonly reported drug allergy with 10% of all US patients</w:t>
      </w:r>
      <w:r w:rsidR="0044508E">
        <w:rPr>
          <w:rFonts w:ascii="Times New Roman" w:hAnsi="Times New Roman" w:cs="Times New Roman"/>
          <w:sz w:val="24"/>
          <w:szCs w:val="24"/>
        </w:rPr>
        <w:t xml:space="preserve"> </w:t>
      </w:r>
      <w:r w:rsidR="0044508E" w:rsidRPr="0044508E">
        <w:rPr>
          <w:rFonts w:ascii="Times New Roman" w:hAnsi="Times New Roman" w:cs="Times New Roman"/>
          <w:sz w:val="24"/>
          <w:szCs w:val="24"/>
        </w:rPr>
        <w:t>reporting having an allergic reaction to a penicillin-class antibiotic in their past</w:t>
      </w:r>
      <w:r w:rsidR="0044508E" w:rsidRPr="0044508E">
        <w:rPr>
          <w:rFonts w:ascii="Times New Roman" w:hAnsi="Times New Roman" w:cs="Times New Roman"/>
          <w:sz w:val="24"/>
          <w:szCs w:val="24"/>
          <w:vertAlign w:val="superscript"/>
        </w:rPr>
        <w:t>1</w:t>
      </w:r>
      <w:r w:rsidR="0044508E" w:rsidRPr="0044508E">
        <w:rPr>
          <w:rFonts w:ascii="Times New Roman" w:hAnsi="Times New Roman" w:cs="Times New Roman"/>
          <w:sz w:val="24"/>
          <w:szCs w:val="24"/>
        </w:rPr>
        <w:t>; and</w:t>
      </w:r>
    </w:p>
    <w:p w14:paraId="09B64719" w14:textId="77777777" w:rsidR="00365D21" w:rsidRPr="00A72DA2" w:rsidRDefault="00365D21" w:rsidP="0044508E">
      <w:pPr>
        <w:pStyle w:val="ColorfulList-Accent11"/>
        <w:spacing w:before="100" w:beforeAutospacing="1" w:after="100" w:afterAutospacing="1"/>
        <w:ind w:left="2160" w:hanging="2160"/>
        <w:rPr>
          <w:rFonts w:ascii="Times New Roman" w:hAnsi="Times New Roman" w:cs="Times New Roman"/>
          <w:sz w:val="24"/>
          <w:szCs w:val="24"/>
        </w:rPr>
      </w:pPr>
      <w:r w:rsidRPr="00A72DA2">
        <w:rPr>
          <w:rFonts w:ascii="Times New Roman" w:hAnsi="Times New Roman" w:cs="Times New Roman"/>
          <w:b/>
          <w:bCs/>
          <w:sz w:val="24"/>
          <w:szCs w:val="24"/>
        </w:rPr>
        <w:t>WHEREAS</w:t>
      </w:r>
      <w:r w:rsidR="0044508E">
        <w:rPr>
          <w:rFonts w:ascii="Times New Roman" w:hAnsi="Times New Roman" w:cs="Times New Roman"/>
          <w:sz w:val="24"/>
          <w:szCs w:val="24"/>
        </w:rPr>
        <w:t>:</w:t>
      </w:r>
      <w:r w:rsidR="0044508E">
        <w:rPr>
          <w:rFonts w:ascii="Times New Roman" w:hAnsi="Times New Roman" w:cs="Times New Roman"/>
          <w:sz w:val="24"/>
          <w:szCs w:val="24"/>
        </w:rPr>
        <w:tab/>
      </w:r>
      <w:r w:rsidR="0044508E" w:rsidRPr="0044508E">
        <w:rPr>
          <w:rFonts w:ascii="Times New Roman" w:hAnsi="Times New Roman" w:cs="Times New Roman"/>
          <w:sz w:val="24"/>
          <w:szCs w:val="24"/>
        </w:rPr>
        <w:t>penicillin allergy history is often inaccurate, with research showing that 9 out of 10 patients reporting as penicillin allergic</w:t>
      </w:r>
      <w:r w:rsidR="0044508E">
        <w:rPr>
          <w:rFonts w:ascii="Times New Roman" w:hAnsi="Times New Roman" w:cs="Times New Roman"/>
          <w:sz w:val="24"/>
          <w:szCs w:val="24"/>
        </w:rPr>
        <w:t xml:space="preserve"> </w:t>
      </w:r>
      <w:r w:rsidR="0044508E" w:rsidRPr="0044508E">
        <w:rPr>
          <w:rFonts w:ascii="Times New Roman" w:hAnsi="Times New Roman" w:cs="Times New Roman"/>
          <w:sz w:val="24"/>
          <w:szCs w:val="24"/>
        </w:rPr>
        <w:t>are not truly allergic to penicillin</w:t>
      </w:r>
      <w:r w:rsidR="0044508E" w:rsidRPr="0044508E">
        <w:rPr>
          <w:rFonts w:ascii="Times New Roman" w:hAnsi="Times New Roman" w:cs="Times New Roman"/>
          <w:sz w:val="24"/>
          <w:szCs w:val="24"/>
          <w:vertAlign w:val="superscript"/>
        </w:rPr>
        <w:t>1</w:t>
      </w:r>
      <w:r w:rsidR="0044508E" w:rsidRPr="0044508E">
        <w:rPr>
          <w:rFonts w:ascii="Times New Roman" w:hAnsi="Times New Roman" w:cs="Times New Roman"/>
          <w:sz w:val="24"/>
          <w:szCs w:val="24"/>
        </w:rPr>
        <w:t>; and</w:t>
      </w:r>
    </w:p>
    <w:p w14:paraId="30D23551" w14:textId="77777777" w:rsidR="00365D21" w:rsidRPr="00A72DA2" w:rsidRDefault="00365D21" w:rsidP="0044508E">
      <w:pPr>
        <w:pStyle w:val="ColorfulList-Accent11"/>
        <w:spacing w:before="100" w:beforeAutospacing="1" w:after="100" w:afterAutospacing="1"/>
        <w:ind w:left="2160" w:hanging="2160"/>
        <w:rPr>
          <w:rFonts w:ascii="Times New Roman" w:hAnsi="Times New Roman" w:cs="Times New Roman"/>
          <w:sz w:val="24"/>
          <w:szCs w:val="24"/>
        </w:rPr>
      </w:pPr>
      <w:r w:rsidRPr="00A72DA2">
        <w:rPr>
          <w:rFonts w:ascii="Times New Roman" w:hAnsi="Times New Roman" w:cs="Times New Roman"/>
          <w:b/>
          <w:bCs/>
          <w:sz w:val="24"/>
          <w:szCs w:val="24"/>
        </w:rPr>
        <w:t>WHEREAS</w:t>
      </w:r>
      <w:r w:rsidR="0044508E">
        <w:rPr>
          <w:rFonts w:ascii="Times New Roman" w:hAnsi="Times New Roman" w:cs="Times New Roman"/>
          <w:sz w:val="24"/>
          <w:szCs w:val="24"/>
        </w:rPr>
        <w:t>:</w:t>
      </w:r>
      <w:r w:rsidR="0044508E">
        <w:rPr>
          <w:rFonts w:ascii="Times New Roman" w:hAnsi="Times New Roman" w:cs="Times New Roman"/>
          <w:sz w:val="24"/>
          <w:szCs w:val="24"/>
        </w:rPr>
        <w:tab/>
      </w:r>
      <w:r w:rsidR="00D35B35" w:rsidRPr="00D35B35">
        <w:rPr>
          <w:rFonts w:ascii="Times New Roman" w:hAnsi="Times New Roman" w:cs="Times New Roman"/>
          <w:sz w:val="24"/>
          <w:szCs w:val="24"/>
        </w:rPr>
        <w:t xml:space="preserve">Carrying an inaccurate diagnosis of penicillin "allergy" could adversely affect the quantity and quality of healthcare </w:t>
      </w:r>
      <w:r w:rsidR="00D35B35">
        <w:rPr>
          <w:rFonts w:ascii="Times New Roman" w:hAnsi="Times New Roman" w:cs="Times New Roman"/>
          <w:sz w:val="24"/>
          <w:szCs w:val="24"/>
        </w:rPr>
        <w:t>used</w:t>
      </w:r>
      <w:r w:rsidR="0044508E">
        <w:rPr>
          <w:rFonts w:ascii="Times New Roman" w:hAnsi="Times New Roman" w:cs="Times New Roman"/>
          <w:sz w:val="24"/>
          <w:szCs w:val="24"/>
          <w:vertAlign w:val="superscript"/>
        </w:rPr>
        <w:t>2</w:t>
      </w:r>
      <w:r w:rsidR="00D35B35">
        <w:rPr>
          <w:rFonts w:ascii="Times New Roman" w:hAnsi="Times New Roman" w:cs="Times New Roman"/>
          <w:sz w:val="24"/>
          <w:szCs w:val="24"/>
          <w:vertAlign w:val="superscript"/>
        </w:rPr>
        <w:t xml:space="preserve"> </w:t>
      </w:r>
      <w:r w:rsidR="00D35B35">
        <w:rPr>
          <w:rFonts w:ascii="Times New Roman" w:hAnsi="Times New Roman" w:cs="Times New Roman"/>
          <w:sz w:val="24"/>
          <w:szCs w:val="24"/>
        </w:rPr>
        <w:t>and result in a threefold increased risk of adverse events (ADE)</w:t>
      </w:r>
      <w:r w:rsidR="00D35B35" w:rsidRPr="00D35B35">
        <w:rPr>
          <w:rFonts w:ascii="Times New Roman" w:hAnsi="Times New Roman" w:cs="Times New Roman"/>
          <w:sz w:val="24"/>
          <w:szCs w:val="24"/>
          <w:vertAlign w:val="superscript"/>
        </w:rPr>
        <w:t>3</w:t>
      </w:r>
      <w:r w:rsidR="0044508E">
        <w:rPr>
          <w:rFonts w:ascii="Times New Roman" w:hAnsi="Times New Roman" w:cs="Times New Roman"/>
          <w:sz w:val="24"/>
          <w:szCs w:val="24"/>
        </w:rPr>
        <w:t xml:space="preserve">; </w:t>
      </w:r>
      <w:r w:rsidR="0044508E" w:rsidRPr="0044508E">
        <w:rPr>
          <w:rFonts w:ascii="Times New Roman" w:hAnsi="Times New Roman" w:cs="Times New Roman"/>
          <w:sz w:val="24"/>
          <w:szCs w:val="24"/>
        </w:rPr>
        <w:t>and</w:t>
      </w:r>
    </w:p>
    <w:p w14:paraId="0B5436DA" w14:textId="77777777" w:rsidR="0044508E" w:rsidRPr="00A72DA2" w:rsidRDefault="0044508E" w:rsidP="0044508E">
      <w:pPr>
        <w:pStyle w:val="ColorfulList-Accent11"/>
        <w:spacing w:before="100" w:beforeAutospacing="1" w:after="100" w:afterAutospacing="1"/>
        <w:ind w:left="2160" w:hanging="2160"/>
        <w:rPr>
          <w:rFonts w:ascii="Times New Roman" w:hAnsi="Times New Roman" w:cs="Times New Roman"/>
          <w:sz w:val="24"/>
          <w:szCs w:val="24"/>
        </w:rPr>
      </w:pPr>
      <w:r w:rsidRPr="00A72DA2">
        <w:rPr>
          <w:rFonts w:ascii="Times New Roman" w:hAnsi="Times New Roman" w:cs="Times New Roman"/>
          <w:b/>
          <w:bCs/>
          <w:sz w:val="24"/>
          <w:szCs w:val="24"/>
        </w:rPr>
        <w:t>WHEREAS</w:t>
      </w:r>
      <w:r>
        <w:rPr>
          <w:rFonts w:ascii="Times New Roman" w:hAnsi="Times New Roman" w:cs="Times New Roman"/>
          <w:sz w:val="24"/>
          <w:szCs w:val="24"/>
        </w:rPr>
        <w:t>:</w:t>
      </w:r>
      <w:r>
        <w:rPr>
          <w:rFonts w:ascii="Times New Roman" w:hAnsi="Times New Roman" w:cs="Times New Roman"/>
          <w:sz w:val="24"/>
          <w:szCs w:val="24"/>
        </w:rPr>
        <w:tab/>
      </w:r>
      <w:r w:rsidRPr="0044508E">
        <w:rPr>
          <w:rFonts w:ascii="Times New Roman" w:hAnsi="Times New Roman" w:cs="Times New Roman"/>
          <w:sz w:val="24"/>
          <w:szCs w:val="24"/>
        </w:rPr>
        <w:t>these adverse events occur because penicillin “allergic” patients are given more broad spectrum antibiotics</w:t>
      </w:r>
      <w:r w:rsidRPr="0044508E">
        <w:rPr>
          <w:rFonts w:ascii="Times New Roman" w:hAnsi="Times New Roman" w:cs="Times New Roman"/>
          <w:sz w:val="24"/>
          <w:szCs w:val="24"/>
          <w:vertAlign w:val="superscript"/>
        </w:rPr>
        <w:t>2</w:t>
      </w:r>
      <w:r w:rsidRPr="0044508E">
        <w:rPr>
          <w:rFonts w:ascii="Times New Roman" w:hAnsi="Times New Roman" w:cs="Times New Roman"/>
          <w:sz w:val="24"/>
          <w:szCs w:val="24"/>
        </w:rPr>
        <w:t>, which contributes to the public health problem of antibiotic resistance</w:t>
      </w:r>
      <w:r w:rsidR="00D35B35">
        <w:rPr>
          <w:rFonts w:ascii="Times New Roman" w:hAnsi="Times New Roman" w:cs="Times New Roman"/>
          <w:sz w:val="24"/>
          <w:szCs w:val="24"/>
          <w:vertAlign w:val="superscript"/>
        </w:rPr>
        <w:t>4</w:t>
      </w:r>
      <w:r w:rsidRPr="0044508E">
        <w:rPr>
          <w:rFonts w:ascii="Times New Roman" w:hAnsi="Times New Roman" w:cs="Times New Roman"/>
          <w:sz w:val="24"/>
          <w:szCs w:val="24"/>
        </w:rPr>
        <w:t>; and</w:t>
      </w:r>
    </w:p>
    <w:p w14:paraId="38C8F52E" w14:textId="77777777" w:rsidR="0044508E" w:rsidRPr="00A72DA2" w:rsidRDefault="0044508E" w:rsidP="0044508E">
      <w:pPr>
        <w:pStyle w:val="ColorfulList-Accent11"/>
        <w:spacing w:before="100" w:beforeAutospacing="1" w:after="100" w:afterAutospacing="1"/>
        <w:ind w:left="2160" w:hanging="2160"/>
        <w:rPr>
          <w:rFonts w:ascii="Times New Roman" w:hAnsi="Times New Roman" w:cs="Times New Roman"/>
          <w:sz w:val="24"/>
          <w:szCs w:val="24"/>
        </w:rPr>
      </w:pPr>
      <w:r w:rsidRPr="00A72DA2">
        <w:rPr>
          <w:rFonts w:ascii="Times New Roman" w:hAnsi="Times New Roman" w:cs="Times New Roman"/>
          <w:b/>
          <w:bCs/>
          <w:sz w:val="24"/>
          <w:szCs w:val="24"/>
        </w:rPr>
        <w:t>WHEREAS</w:t>
      </w:r>
      <w:r>
        <w:rPr>
          <w:rFonts w:ascii="Times New Roman" w:hAnsi="Times New Roman" w:cs="Times New Roman"/>
          <w:sz w:val="24"/>
          <w:szCs w:val="24"/>
        </w:rPr>
        <w:t xml:space="preserve">: </w:t>
      </w:r>
      <w:r>
        <w:rPr>
          <w:rFonts w:ascii="Times New Roman" w:hAnsi="Times New Roman" w:cs="Times New Roman"/>
          <w:sz w:val="24"/>
          <w:szCs w:val="24"/>
        </w:rPr>
        <w:tab/>
      </w:r>
      <w:r w:rsidRPr="0044508E">
        <w:rPr>
          <w:rFonts w:ascii="Times New Roman" w:hAnsi="Times New Roman" w:cs="Times New Roman"/>
          <w:sz w:val="24"/>
          <w:szCs w:val="24"/>
        </w:rPr>
        <w:t xml:space="preserve">National Penicillin Allergy Day is being organized to raise awareness of false penicillin allergy and encourage the de-labeling of patients erroneously labeled as penicillin-allergic by promoting </w:t>
      </w:r>
      <w:r>
        <w:rPr>
          <w:rFonts w:ascii="Times New Roman" w:hAnsi="Times New Roman" w:cs="Times New Roman"/>
          <w:sz w:val="24"/>
          <w:szCs w:val="24"/>
        </w:rPr>
        <w:t>penicillin allergy skin testing.</w:t>
      </w:r>
    </w:p>
    <w:p w14:paraId="1072B118" w14:textId="77777777" w:rsidR="00365D21" w:rsidRPr="00A72DA2" w:rsidRDefault="00365D21" w:rsidP="00365D21">
      <w:pPr>
        <w:spacing w:before="240"/>
        <w:ind w:left="1627" w:hanging="1627"/>
        <w:rPr>
          <w:b/>
        </w:rPr>
      </w:pPr>
      <w:bookmarkStart w:id="0" w:name="OLE_LINK1"/>
      <w:r w:rsidRPr="00A72DA2">
        <w:rPr>
          <w:b/>
        </w:rPr>
        <w:t>NOW,</w:t>
      </w:r>
      <w:r w:rsidRPr="00A72DA2">
        <w:rPr>
          <w:b/>
        </w:rPr>
        <w:tab/>
      </w:r>
    </w:p>
    <w:p w14:paraId="1B008EDB" w14:textId="566D12BC" w:rsidR="00365D21" w:rsidRDefault="00365D21" w:rsidP="009D086E">
      <w:pPr>
        <w:ind w:left="2160" w:hanging="2160"/>
      </w:pPr>
      <w:r w:rsidRPr="00A72DA2">
        <w:rPr>
          <w:b/>
        </w:rPr>
        <w:t>THEREFORE</w:t>
      </w:r>
      <w:r w:rsidRPr="00A72DA2">
        <w:t>:</w:t>
      </w:r>
      <w:r w:rsidRPr="00A72DA2">
        <w:tab/>
        <w:t xml:space="preserve">I, </w:t>
      </w:r>
      <w:r w:rsidR="00474591">
        <w:t>Kate Brown,</w:t>
      </w:r>
      <w:r>
        <w:t xml:space="preserve"> </w:t>
      </w:r>
      <w:r w:rsidRPr="00A72DA2">
        <w:t xml:space="preserve">Governor of the State of Oregon, hereby </w:t>
      </w:r>
      <w:r w:rsidRPr="00B87A0F">
        <w:t xml:space="preserve">proclaim </w:t>
      </w:r>
      <w:r w:rsidR="0044508E">
        <w:rPr>
          <w:b/>
        </w:rPr>
        <w:t>September 28, 201</w:t>
      </w:r>
      <w:r w:rsidR="0054432C">
        <w:rPr>
          <w:b/>
        </w:rPr>
        <w:t>8</w:t>
      </w:r>
      <w:r w:rsidRPr="00A72DA2">
        <w:t xml:space="preserve"> to be</w:t>
      </w:r>
    </w:p>
    <w:p w14:paraId="7F7536AE" w14:textId="77777777" w:rsidR="00365D21" w:rsidRPr="00A72DA2" w:rsidRDefault="00365D21" w:rsidP="00365D21">
      <w:pPr>
        <w:ind w:left="1800" w:hanging="1800"/>
      </w:pPr>
      <w:bookmarkStart w:id="1" w:name="_GoBack"/>
      <w:bookmarkEnd w:id="1"/>
    </w:p>
    <w:p w14:paraId="4EBFAA38" w14:textId="77777777" w:rsidR="00365D21" w:rsidRPr="00A72DA2" w:rsidRDefault="0044508E" w:rsidP="00365D21">
      <w:pPr>
        <w:ind w:left="1800" w:hanging="1800"/>
        <w:jc w:val="center"/>
      </w:pPr>
      <w:r>
        <w:rPr>
          <w:b/>
        </w:rPr>
        <w:t>NATIONAL PENICILLIN ALLERGY DAY</w:t>
      </w:r>
    </w:p>
    <w:p w14:paraId="29F20DAC" w14:textId="77777777" w:rsidR="00365D21" w:rsidRPr="00A72DA2" w:rsidRDefault="00797B50" w:rsidP="00365D21">
      <w:pPr>
        <w:spacing w:before="240"/>
        <w:ind w:left="1627" w:hanging="1627"/>
        <w:jc w:val="center"/>
      </w:pPr>
      <w:r>
        <w:t>i</w:t>
      </w:r>
      <w:r w:rsidR="00365D21" w:rsidRPr="00A72DA2">
        <w:t>n Oregon and encourage all Oregonians to join in this observance.</w:t>
      </w:r>
    </w:p>
    <w:p w14:paraId="46034578" w14:textId="77777777" w:rsidR="00365D21" w:rsidRPr="00A72DA2" w:rsidRDefault="00365D21" w:rsidP="00365D21">
      <w:pPr>
        <w:jc w:val="center"/>
      </w:pPr>
    </w:p>
    <w:p w14:paraId="068CD919" w14:textId="77777777" w:rsidR="00365D21" w:rsidRDefault="00365D21" w:rsidP="00365D21">
      <w:pPr>
        <w:ind w:left="4860"/>
      </w:pPr>
      <w:r w:rsidRPr="00A72DA2">
        <w:t xml:space="preserve">IN WITNESS WHEREOF, I hereunto set my hand and cause the Great Seal of the State of Oregon to be affixed. Done at the Capitol in the City of Salem in the State of Oregon on this day, </w:t>
      </w:r>
      <w:r>
        <w:t>[we will add this date</w:t>
      </w:r>
      <w:r w:rsidRPr="00365D21">
        <w:t>.</w:t>
      </w:r>
      <w:r>
        <w:t xml:space="preserve">] </w:t>
      </w:r>
    </w:p>
    <w:p w14:paraId="64715904" w14:textId="77777777" w:rsidR="00714FBA" w:rsidRDefault="00714FBA" w:rsidP="00365D21">
      <w:pPr>
        <w:ind w:left="4860"/>
      </w:pPr>
    </w:p>
    <w:p w14:paraId="6B70CC7C" w14:textId="77777777" w:rsidR="00714FBA" w:rsidRDefault="00714FBA" w:rsidP="00365D21">
      <w:pPr>
        <w:ind w:left="4860"/>
      </w:pPr>
    </w:p>
    <w:p w14:paraId="6161AFAD" w14:textId="77777777" w:rsidR="00714FBA" w:rsidRDefault="00714FBA" w:rsidP="00365D21">
      <w:pPr>
        <w:ind w:left="4860"/>
      </w:pPr>
    </w:p>
    <w:p w14:paraId="7B9D58C9" w14:textId="77777777" w:rsidR="00714FBA" w:rsidRDefault="00714FBA" w:rsidP="00365D21">
      <w:pPr>
        <w:ind w:left="4860"/>
      </w:pPr>
    </w:p>
    <w:p w14:paraId="5E640829" w14:textId="77777777" w:rsidR="00714FBA" w:rsidRDefault="00714FBA" w:rsidP="00365D21">
      <w:pPr>
        <w:ind w:left="4860"/>
      </w:pPr>
    </w:p>
    <w:p w14:paraId="3E99F186" w14:textId="77777777" w:rsidR="00714FBA" w:rsidRDefault="00714FBA" w:rsidP="00365D21">
      <w:pPr>
        <w:ind w:left="4860"/>
      </w:pPr>
      <w:r>
        <w:t>[</w:t>
      </w:r>
      <w:r w:rsidR="00B87A0F">
        <w:t xml:space="preserve">We will add the </w:t>
      </w:r>
      <w:r>
        <w:t>Signature of Governor]</w:t>
      </w:r>
    </w:p>
    <w:p w14:paraId="32D37959" w14:textId="77777777" w:rsidR="00714FBA" w:rsidRDefault="00714FBA" w:rsidP="00365D21">
      <w:pPr>
        <w:ind w:left="4860"/>
      </w:pPr>
    </w:p>
    <w:p w14:paraId="75E312BC" w14:textId="77777777" w:rsidR="00714FBA" w:rsidRDefault="00714FBA" w:rsidP="00365D21">
      <w:pPr>
        <w:ind w:left="4860"/>
      </w:pPr>
    </w:p>
    <w:p w14:paraId="2352BA79" w14:textId="77777777" w:rsidR="00714FBA" w:rsidRDefault="00714FBA" w:rsidP="00365D21">
      <w:pPr>
        <w:ind w:left="4860"/>
      </w:pPr>
    </w:p>
    <w:p w14:paraId="37C87752" w14:textId="77777777" w:rsidR="00714FBA" w:rsidRDefault="00714FBA" w:rsidP="00365D21">
      <w:pPr>
        <w:ind w:left="4860"/>
      </w:pPr>
    </w:p>
    <w:p w14:paraId="20964395" w14:textId="77777777" w:rsidR="00714FBA" w:rsidRDefault="00714FBA" w:rsidP="00365D21">
      <w:pPr>
        <w:ind w:left="4860"/>
      </w:pPr>
    </w:p>
    <w:p w14:paraId="3FAB66D9" w14:textId="77777777" w:rsidR="00714FBA" w:rsidRPr="00A72DA2" w:rsidRDefault="006E4159" w:rsidP="00365D21">
      <w:pPr>
        <w:ind w:left="4860"/>
      </w:pPr>
      <w:r>
        <w:t>[</w:t>
      </w:r>
      <w:r w:rsidR="00B87A0F">
        <w:t xml:space="preserve">We will add the </w:t>
      </w:r>
      <w:r>
        <w:t xml:space="preserve">Signature of </w:t>
      </w:r>
      <w:r w:rsidR="00714FBA">
        <w:t>Secretary of State]</w:t>
      </w:r>
    </w:p>
    <w:bookmarkEnd w:id="0"/>
    <w:p w14:paraId="2D9563C2" w14:textId="77777777" w:rsidR="00664266" w:rsidRDefault="00664266">
      <w:pPr>
        <w:rPr>
          <w:rFonts w:ascii="Arial" w:hAnsi="Arial" w:cs="Arial"/>
        </w:rPr>
      </w:pPr>
    </w:p>
    <w:p w14:paraId="5720C38B" w14:textId="77777777" w:rsidR="00D35B35" w:rsidRPr="00747486" w:rsidRDefault="00D35B35">
      <w:pPr>
        <w:rPr>
          <w:rFonts w:ascii="Arial" w:hAnsi="Arial" w:cs="Arial"/>
        </w:rPr>
      </w:pPr>
    </w:p>
    <w:sectPr w:rsidR="00D35B35" w:rsidRPr="00747486" w:rsidSect="00365D21">
      <w:pgSz w:w="12240" w:h="15840"/>
      <w:pgMar w:top="28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CE8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tDA0MzU2NzWwNDRW0lEKTi0uzszPAykwrAUATeHpNiwAAAA="/>
  </w:docVars>
  <w:rsids>
    <w:rsidRoot w:val="00365D21"/>
    <w:rsid w:val="00065ADB"/>
    <w:rsid w:val="00365D21"/>
    <w:rsid w:val="003B07DF"/>
    <w:rsid w:val="003F3599"/>
    <w:rsid w:val="0044508E"/>
    <w:rsid w:val="00474591"/>
    <w:rsid w:val="0054432C"/>
    <w:rsid w:val="00664266"/>
    <w:rsid w:val="006E4159"/>
    <w:rsid w:val="00714FBA"/>
    <w:rsid w:val="00747486"/>
    <w:rsid w:val="00797B50"/>
    <w:rsid w:val="009C7F45"/>
    <w:rsid w:val="009D086E"/>
    <w:rsid w:val="00B87A0F"/>
    <w:rsid w:val="00BD09D5"/>
    <w:rsid w:val="00D3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1E35"/>
  <w14:defaultImageDpi w14:val="330"/>
  <w15:chartTrackingRefBased/>
  <w15:docId w15:val="{D25DFE80-7FF2-4A3F-9D20-ACBDD663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D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365D21"/>
    <w:pPr>
      <w:spacing w:after="200"/>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7fa3992-7df0-4c89-baae-f38746dd111b"/>
    <Tags xmlns="07fa3992-7df0-4c89-baae-f38746dd111b" xsi:nil="true"/>
    <PublishingExpirationDate xmlns="http://schemas.microsoft.com/sharepoint/v3" xsi:nil="true"/>
    <Document_x0020_Description xmlns="07fa3992-7df0-4c89-baae-f38746dd111b"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CC10DDAD8E2A4C83C6F35F14EED66D" ma:contentTypeVersion="5" ma:contentTypeDescription="Create a new document." ma:contentTypeScope="" ma:versionID="72a98549f9e4c72877a38a1607277458">
  <xsd:schema xmlns:xsd="http://www.w3.org/2001/XMLSchema" xmlns:xs="http://www.w3.org/2001/XMLSchema" xmlns:p="http://schemas.microsoft.com/office/2006/metadata/properties" xmlns:ns1="http://schemas.microsoft.com/sharepoint/v3" xmlns:ns2="07fa3992-7df0-4c89-baae-f38746dd111b" targetNamespace="http://schemas.microsoft.com/office/2006/metadata/properties" ma:root="true" ma:fieldsID="0099fc6bde32220f4ab4d270237d0e31" ns1:_="" ns2:_="">
    <xsd:import namespace="http://schemas.microsoft.com/sharepoint/v3"/>
    <xsd:import namespace="07fa3992-7df0-4c89-baae-f38746dd111b"/>
    <xsd:element name="properties">
      <xsd:complexType>
        <xsd:sequence>
          <xsd:element name="documentManagement">
            <xsd:complexType>
              <xsd:all>
                <xsd:element ref="ns1:PublishingStartDate" minOccurs="0"/>
                <xsd:element ref="ns1:PublishingExpirationDate" minOccurs="0"/>
                <xsd:element ref="ns2:Category" minOccurs="0"/>
                <xsd:element ref="ns2:Category_x003a_CSS_x0020_Class_x0020_Name" minOccurs="0"/>
                <xsd:element ref="ns2:Tags" minOccurs="0"/>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a3992-7df0-4c89-baae-f38746dd111b" elementFormDefault="qualified">
    <xsd:import namespace="http://schemas.microsoft.com/office/2006/documentManagement/types"/>
    <xsd:import namespace="http://schemas.microsoft.com/office/infopath/2007/PartnerControls"/>
    <xsd:element name="Category" ma:index="10" nillable="true" ma:displayName="Category" ma:list="{87d27fa1-96e4-4a34-8cb8-502a3eb36927}" ma:internalName="Category" ma:showField="Title">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11" nillable="true" ma:displayName="Category:CSS Class Name" ma:list="{87d27fa1-96e4-4a34-8cb8-502a3eb36927}" ma:internalName="Category_x003a_CSS_x0020_Class_x0020_Name" ma:readOnly="true" ma:showField="CSS_x0020_Class_x0020_Name" ma:web="ff90a875-b49c-40de-9556-a35ae4f67e29">
      <xsd:complexType>
        <xsd:complexContent>
          <xsd:extension base="dms:MultiChoiceLookup">
            <xsd:sequence>
              <xsd:element name="Value" type="dms:Lookup" maxOccurs="unbounded" minOccurs="0" nillable="true"/>
            </xsd:sequence>
          </xsd:extension>
        </xsd:complexContent>
      </xsd:complexType>
    </xsd:element>
    <xsd:element name="Tags" ma:index="12" nillable="true" ma:displayName="Tags" ma:internalName="Tags">
      <xsd:simpleType>
        <xsd:restriction base="dms:Text">
          <xsd:maxLength value="255"/>
        </xsd:restriction>
      </xsd:simpleType>
    </xsd:element>
    <xsd:element name="Document_x0020_Description" ma:index="13" nillable="true" ma:displayName="Document Description" ma:internalName="Document_x0020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369FB-B1C3-4054-92B5-525C3DBC394C}">
  <ds:schemaRef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07fa3992-7df0-4c89-baae-f38746dd111b"/>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9E3B8EB-A66D-4EA2-A55B-496E1B1B796F}">
  <ds:schemaRefs>
    <ds:schemaRef ds:uri="http://schemas.microsoft.com/sharepoint/v3/contenttype/forms"/>
  </ds:schemaRefs>
</ds:datastoreItem>
</file>

<file path=customXml/itemProps3.xml><?xml version="1.0" encoding="utf-8"?>
<ds:datastoreItem xmlns:ds="http://schemas.openxmlformats.org/officeDocument/2006/customXml" ds:itemID="{72E79CBA-668B-4392-972C-9E2127D69900}">
  <ds:schemaRefs>
    <ds:schemaRef ds:uri="http://schemas.microsoft.com/office/2006/metadata/longProperties"/>
  </ds:schemaRefs>
</ds:datastoreItem>
</file>

<file path=customXml/itemProps4.xml><?xml version="1.0" encoding="utf-8"?>
<ds:datastoreItem xmlns:ds="http://schemas.openxmlformats.org/officeDocument/2006/customXml" ds:itemID="{271E5292-11CC-4A6C-8EC3-A2C7511CE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a3992-7df0-4c89-baae-f38746dd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klinebaugh</dc:creator>
  <cp:keywords/>
  <dc:description/>
  <cp:lastModifiedBy>Lewis, Katelyn</cp:lastModifiedBy>
  <cp:revision>2</cp:revision>
  <dcterms:created xsi:type="dcterms:W3CDTF">2018-08-02T21:16:00Z</dcterms:created>
  <dcterms:modified xsi:type="dcterms:W3CDTF">2018-08-02T21:16:00Z</dcterms:modified>
</cp:coreProperties>
</file>